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8E44" w14:textId="77777777" w:rsidR="00127F7A" w:rsidRDefault="00127F7A" w:rsidP="00127F7A">
      <w:pPr>
        <w:spacing w:after="0" w:line="240" w:lineRule="auto"/>
        <w:jc w:val="both"/>
        <w:rPr>
          <w:rFonts w:ascii="Times New Roman" w:hAnsi="Times New Roman"/>
          <w:b/>
          <w:lang w:val="ky-KG"/>
        </w:rPr>
      </w:pPr>
    </w:p>
    <w:p w14:paraId="4F9A93CE" w14:textId="5CF4EC22" w:rsidR="00127F7A" w:rsidRPr="00737D58" w:rsidRDefault="00127F7A" w:rsidP="00127F7A">
      <w:pPr>
        <w:spacing w:after="0"/>
        <w:ind w:right="-1368"/>
        <w:rPr>
          <w:rFonts w:ascii="Times New Roman" w:hAnsi="Times New Roman"/>
          <w:b/>
          <w:sz w:val="20"/>
          <w:szCs w:val="20"/>
          <w:lang w:val="ky-KG"/>
        </w:rPr>
      </w:pPr>
      <w:bookmarkStart w:id="0" w:name="_Hlk220331749"/>
      <w:r w:rsidRPr="00737D58">
        <w:rPr>
          <w:rFonts w:ascii="Times New Roman" w:hAnsi="Times New Roman"/>
          <w:noProof/>
          <w:sz w:val="20"/>
          <w:szCs w:val="20"/>
        </w:rPr>
        <w:drawing>
          <wp:anchor distT="0" distB="0" distL="114300" distR="114300" simplePos="0" relativeHeight="251659264" behindDoc="0" locked="0" layoutInCell="1" allowOverlap="1" wp14:anchorId="79FE6B70" wp14:editId="7F899A64">
            <wp:simplePos x="0" y="0"/>
            <wp:positionH relativeFrom="column">
              <wp:posOffset>2305050</wp:posOffset>
            </wp:positionH>
            <wp:positionV relativeFrom="paragraph">
              <wp:posOffset>-87630</wp:posOffset>
            </wp:positionV>
            <wp:extent cx="732790" cy="722630"/>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79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D58">
        <w:rPr>
          <w:rFonts w:ascii="Times New Roman" w:hAnsi="Times New Roman"/>
          <w:b/>
          <w:sz w:val="20"/>
          <w:szCs w:val="20"/>
          <w:lang w:val="ky-KG"/>
        </w:rPr>
        <w:t xml:space="preserve">КЫРГЫЗ  РЕСПУБЛИКАСЫ                                                КЫРГЫЗСКАЯ  РЕСПУБЛИКА </w:t>
      </w:r>
    </w:p>
    <w:p w14:paraId="78251C26" w14:textId="77777777" w:rsidR="00127F7A" w:rsidRPr="00737D58" w:rsidRDefault="00127F7A" w:rsidP="00127F7A">
      <w:pPr>
        <w:spacing w:after="0"/>
        <w:ind w:right="-1"/>
        <w:rPr>
          <w:rFonts w:ascii="Times New Roman" w:hAnsi="Times New Roman"/>
          <w:b/>
          <w:sz w:val="20"/>
          <w:szCs w:val="20"/>
          <w:lang w:val="ky-KG"/>
        </w:rPr>
      </w:pPr>
    </w:p>
    <w:p w14:paraId="42B5E799" w14:textId="77777777" w:rsidR="00127F7A" w:rsidRPr="00737D58" w:rsidRDefault="00127F7A" w:rsidP="00127F7A">
      <w:pPr>
        <w:spacing w:after="0"/>
        <w:ind w:right="-1"/>
        <w:rPr>
          <w:rFonts w:ascii="Times New Roman" w:hAnsi="Times New Roman"/>
          <w:b/>
          <w:sz w:val="20"/>
          <w:szCs w:val="20"/>
          <w:lang w:val="ky-KG"/>
        </w:rPr>
      </w:pPr>
      <w:r w:rsidRPr="00737D58">
        <w:rPr>
          <w:rFonts w:ascii="Times New Roman" w:hAnsi="Times New Roman"/>
          <w:b/>
          <w:sz w:val="20"/>
          <w:szCs w:val="20"/>
        </w:rPr>
        <w:t>ОШ ОБЛУСУ</w:t>
      </w:r>
      <w:r w:rsidRPr="00737D58">
        <w:rPr>
          <w:rFonts w:ascii="Times New Roman" w:hAnsi="Times New Roman"/>
          <w:b/>
          <w:sz w:val="20"/>
          <w:szCs w:val="20"/>
          <w:lang w:val="ky-KG"/>
        </w:rPr>
        <w:t xml:space="preserve"> НООКАТ РАЙОНУ</w:t>
      </w:r>
      <w:r w:rsidRPr="00737D58">
        <w:rPr>
          <w:rFonts w:ascii="Times New Roman" w:hAnsi="Times New Roman"/>
          <w:b/>
          <w:sz w:val="20"/>
          <w:szCs w:val="20"/>
        </w:rPr>
        <w:t xml:space="preserve">                                        ОШСКАЯ ОБЛАСТЬ НООКАТСКИЙ РАЙОН</w:t>
      </w:r>
      <w:r w:rsidRPr="00737D58">
        <w:rPr>
          <w:rFonts w:ascii="Times New Roman" w:hAnsi="Times New Roman"/>
          <w:b/>
          <w:sz w:val="20"/>
          <w:szCs w:val="20"/>
          <w:lang w:val="ky-KG"/>
        </w:rPr>
        <w:t xml:space="preserve"> </w:t>
      </w:r>
    </w:p>
    <w:p w14:paraId="5782B3EB" w14:textId="77777777" w:rsidR="00127F7A" w:rsidRPr="00737D58" w:rsidRDefault="00127F7A" w:rsidP="00127F7A">
      <w:pPr>
        <w:spacing w:after="0"/>
        <w:ind w:right="-1"/>
        <w:rPr>
          <w:rFonts w:ascii="Times New Roman" w:hAnsi="Times New Roman"/>
          <w:b/>
          <w:color w:val="0070C0"/>
          <w:sz w:val="20"/>
          <w:szCs w:val="20"/>
          <w:u w:val="single"/>
          <w:lang w:val="ky-KG"/>
        </w:rPr>
      </w:pPr>
      <w:r w:rsidRPr="00737D58">
        <w:rPr>
          <w:rFonts w:ascii="Times New Roman" w:hAnsi="Times New Roman"/>
          <w:b/>
          <w:sz w:val="20"/>
          <w:szCs w:val="20"/>
          <w:lang w:val="ky-KG"/>
        </w:rPr>
        <w:t xml:space="preserve">ГУЛИСТАН АЙЫЛДЫК   КЕҢЕШИ                                   ГУЛИСТАНСКИЙ АЙЫЛЬНЫЙ  КЕНЕШ                                          </w:t>
      </w:r>
    </w:p>
    <w:bookmarkEnd w:id="0"/>
    <w:p w14:paraId="4C3D2852" w14:textId="77777777" w:rsidR="00127F7A" w:rsidRPr="006A0FCF" w:rsidRDefault="00127F7A" w:rsidP="00127F7A">
      <w:pPr>
        <w:pBdr>
          <w:bottom w:val="single" w:sz="12" w:space="0" w:color="auto"/>
        </w:pBdr>
        <w:spacing w:after="0"/>
        <w:rPr>
          <w:rFonts w:ascii="Times New Roman" w:hAnsi="Times New Roman"/>
          <w:b/>
          <w:sz w:val="18"/>
          <w:szCs w:val="18"/>
          <w:u w:val="single"/>
          <w:lang w:val="ky-KG"/>
        </w:rPr>
      </w:pPr>
      <w:r w:rsidRPr="006A0FCF">
        <w:rPr>
          <w:rFonts w:ascii="Times New Roman" w:hAnsi="Times New Roman"/>
          <w:b/>
          <w:color w:val="0070C0"/>
          <w:sz w:val="18"/>
          <w:szCs w:val="18"/>
          <w:u w:val="single"/>
          <w:lang w:val="ky-KG"/>
        </w:rPr>
        <w:t xml:space="preserve">                                               </w:t>
      </w:r>
    </w:p>
    <w:p w14:paraId="6140A57B" w14:textId="77777777" w:rsidR="00127F7A" w:rsidRPr="006A0FCF" w:rsidRDefault="00127F7A" w:rsidP="00127F7A">
      <w:pPr>
        <w:spacing w:after="0"/>
        <w:ind w:right="-1368"/>
        <w:rPr>
          <w:rFonts w:ascii="Times New Roman" w:hAnsi="Times New Roman"/>
          <w:b/>
          <w:sz w:val="18"/>
          <w:szCs w:val="18"/>
          <w:lang w:val="ky-KG"/>
        </w:rPr>
      </w:pPr>
    </w:p>
    <w:p w14:paraId="08195BC5" w14:textId="7353875A" w:rsidR="00127F7A" w:rsidRDefault="00127F7A" w:rsidP="00127F7A">
      <w:pPr>
        <w:spacing w:after="0"/>
        <w:jc w:val="center"/>
        <w:outlineLvl w:val="0"/>
        <w:rPr>
          <w:rFonts w:ascii="Times New Roman" w:hAnsi="Times New Roman"/>
          <w:b/>
          <w:sz w:val="24"/>
          <w:szCs w:val="24"/>
          <w:lang w:val="ky-KG"/>
        </w:rPr>
      </w:pPr>
      <w:r w:rsidRPr="006A0FCF">
        <w:rPr>
          <w:rFonts w:ascii="Times New Roman" w:hAnsi="Times New Roman"/>
          <w:b/>
          <w:sz w:val="24"/>
          <w:szCs w:val="24"/>
          <w:lang w:val="ky-KG"/>
        </w:rPr>
        <w:t>Гулистан айылдык кеңешинин</w:t>
      </w:r>
      <w:r>
        <w:rPr>
          <w:rFonts w:ascii="Times New Roman" w:hAnsi="Times New Roman"/>
          <w:b/>
          <w:sz w:val="24"/>
          <w:szCs w:val="24"/>
          <w:lang w:val="ky-KG"/>
        </w:rPr>
        <w:t xml:space="preserve"> (сегизинчи чакырылыш) депутаттарынын</w:t>
      </w:r>
      <w:r w:rsidRPr="006A0FCF">
        <w:rPr>
          <w:rFonts w:ascii="Times New Roman" w:hAnsi="Times New Roman"/>
          <w:b/>
          <w:sz w:val="24"/>
          <w:szCs w:val="24"/>
          <w:lang w:val="ky-KG"/>
        </w:rPr>
        <w:t xml:space="preserve"> </w:t>
      </w:r>
      <w:r>
        <w:rPr>
          <w:rFonts w:ascii="Times New Roman" w:hAnsi="Times New Roman"/>
          <w:b/>
          <w:sz w:val="24"/>
          <w:szCs w:val="24"/>
          <w:lang w:val="ky-KG"/>
        </w:rPr>
        <w:t>токтому</w:t>
      </w:r>
      <w:r>
        <w:rPr>
          <w:rFonts w:ascii="Times New Roman" w:hAnsi="Times New Roman"/>
          <w:b/>
          <w:sz w:val="24"/>
          <w:szCs w:val="24"/>
          <w:lang w:val="ky-KG"/>
        </w:rPr>
        <w:t>нун долбоору</w:t>
      </w:r>
    </w:p>
    <w:p w14:paraId="4FE24040" w14:textId="77777777" w:rsidR="00127F7A" w:rsidRDefault="00127F7A" w:rsidP="00127F7A">
      <w:pPr>
        <w:spacing w:after="0"/>
        <w:jc w:val="center"/>
        <w:outlineLvl w:val="0"/>
        <w:rPr>
          <w:rFonts w:ascii="Times New Roman" w:hAnsi="Times New Roman"/>
          <w:b/>
          <w:sz w:val="24"/>
          <w:szCs w:val="24"/>
          <w:lang w:val="ky-KG"/>
        </w:rPr>
      </w:pPr>
    </w:p>
    <w:p w14:paraId="35C7AD1E" w14:textId="69F17FD5" w:rsidR="00127F7A" w:rsidRDefault="00127F7A" w:rsidP="00127F7A">
      <w:pPr>
        <w:spacing w:after="0"/>
        <w:outlineLvl w:val="0"/>
        <w:rPr>
          <w:rFonts w:ascii="Times New Roman" w:hAnsi="Times New Roman"/>
          <w:sz w:val="24"/>
          <w:szCs w:val="24"/>
          <w:lang w:val="ky-KG"/>
        </w:rPr>
      </w:pPr>
      <w:r>
        <w:rPr>
          <w:rFonts w:ascii="Times New Roman" w:hAnsi="Times New Roman"/>
          <w:sz w:val="24"/>
          <w:szCs w:val="24"/>
          <w:lang w:val="ky-KG"/>
        </w:rPr>
        <w:t>2026-жылдын</w:t>
      </w:r>
      <w:r>
        <w:rPr>
          <w:rFonts w:ascii="Times New Roman" w:hAnsi="Times New Roman"/>
          <w:sz w:val="24"/>
          <w:szCs w:val="24"/>
          <w:lang w:val="ky-KG"/>
        </w:rPr>
        <w:t xml:space="preserve"> “____”</w:t>
      </w:r>
      <w:r>
        <w:rPr>
          <w:rFonts w:ascii="Times New Roman" w:hAnsi="Times New Roman"/>
          <w:sz w:val="24"/>
          <w:szCs w:val="24"/>
          <w:lang w:val="ky-KG"/>
        </w:rPr>
        <w:t xml:space="preserve"> </w:t>
      </w:r>
      <w:r>
        <w:rPr>
          <w:rFonts w:ascii="Times New Roman" w:hAnsi="Times New Roman"/>
          <w:sz w:val="24"/>
          <w:szCs w:val="24"/>
          <w:lang w:val="ky-KG"/>
        </w:rPr>
        <w:t>___________</w:t>
      </w:r>
      <w:r>
        <w:rPr>
          <w:rFonts w:ascii="Times New Roman" w:hAnsi="Times New Roman"/>
          <w:sz w:val="24"/>
          <w:szCs w:val="24"/>
          <w:lang w:val="ky-KG"/>
        </w:rPr>
        <w:t xml:space="preserve"> № </w:t>
      </w:r>
      <w:r>
        <w:rPr>
          <w:rFonts w:ascii="Times New Roman" w:hAnsi="Times New Roman"/>
          <w:sz w:val="24"/>
          <w:szCs w:val="24"/>
          <w:lang w:val="ky-KG"/>
        </w:rPr>
        <w:t>______</w:t>
      </w:r>
    </w:p>
    <w:p w14:paraId="484937E2" w14:textId="77777777" w:rsidR="00127F7A" w:rsidRDefault="00127F7A" w:rsidP="00127F7A">
      <w:pPr>
        <w:spacing w:after="0"/>
        <w:outlineLvl w:val="0"/>
        <w:rPr>
          <w:rFonts w:ascii="Times New Roman" w:hAnsi="Times New Roman"/>
          <w:sz w:val="24"/>
          <w:szCs w:val="24"/>
          <w:lang w:val="ky-KG"/>
        </w:rPr>
      </w:pPr>
    </w:p>
    <w:p w14:paraId="3BF1A6BA" w14:textId="77777777" w:rsidR="00127F7A" w:rsidRDefault="00127F7A" w:rsidP="00127F7A">
      <w:pPr>
        <w:spacing w:after="0" w:line="240" w:lineRule="auto"/>
        <w:jc w:val="center"/>
        <w:rPr>
          <w:rFonts w:ascii="Times New Roman" w:hAnsi="Times New Roman"/>
          <w:b/>
          <w:sz w:val="24"/>
          <w:szCs w:val="24"/>
          <w:lang w:val="ky-KG"/>
        </w:rPr>
      </w:pPr>
      <w:bookmarkStart w:id="1" w:name="_Hlk220419118"/>
      <w:r w:rsidRPr="006A0FCF">
        <w:rPr>
          <w:rFonts w:ascii="Times New Roman" w:hAnsi="Times New Roman"/>
          <w:b/>
          <w:sz w:val="24"/>
          <w:szCs w:val="24"/>
          <w:lang w:val="ky-KG"/>
        </w:rPr>
        <w:t xml:space="preserve">Гулистан айыл өкмөтүнүн </w:t>
      </w:r>
      <w:r>
        <w:rPr>
          <w:rFonts w:ascii="Times New Roman" w:hAnsi="Times New Roman"/>
          <w:b/>
          <w:sz w:val="24"/>
          <w:szCs w:val="24"/>
          <w:lang w:val="ky-KG"/>
        </w:rPr>
        <w:t>муниципалдык менчигинде болгон борбордук стадиондун ордуна мамлекеттик мекеме ишканалардын жаңы имараттарын куруу</w:t>
      </w:r>
      <w:r w:rsidRPr="006A0FCF">
        <w:rPr>
          <w:rFonts w:ascii="Times New Roman" w:hAnsi="Times New Roman"/>
          <w:b/>
          <w:sz w:val="24"/>
          <w:szCs w:val="24"/>
          <w:lang w:val="ky-KG"/>
        </w:rPr>
        <w:t xml:space="preserve"> </w:t>
      </w:r>
      <w:r>
        <w:rPr>
          <w:rFonts w:ascii="Times New Roman" w:hAnsi="Times New Roman"/>
          <w:b/>
          <w:sz w:val="24"/>
          <w:szCs w:val="24"/>
          <w:lang w:val="ky-KG"/>
        </w:rPr>
        <w:t xml:space="preserve">боюнча Ноокат райондук мамлекеттик администрациясынын башчысы-аким Данияр Шейшекановдун сунушун кароо </w:t>
      </w:r>
      <w:r w:rsidRPr="006A0FCF">
        <w:rPr>
          <w:rFonts w:ascii="Times New Roman" w:hAnsi="Times New Roman"/>
          <w:b/>
          <w:sz w:val="24"/>
          <w:szCs w:val="24"/>
          <w:lang w:val="ky-KG"/>
        </w:rPr>
        <w:t>жөнүндө</w:t>
      </w:r>
    </w:p>
    <w:bookmarkEnd w:id="1"/>
    <w:p w14:paraId="40960E4E" w14:textId="77777777" w:rsidR="00127F7A" w:rsidRDefault="00127F7A" w:rsidP="00127F7A">
      <w:pPr>
        <w:spacing w:after="0" w:line="240" w:lineRule="auto"/>
        <w:rPr>
          <w:rFonts w:ascii="Times New Roman" w:hAnsi="Times New Roman"/>
          <w:b/>
          <w:sz w:val="24"/>
          <w:szCs w:val="24"/>
          <w:lang w:val="ky-KG"/>
        </w:rPr>
      </w:pPr>
    </w:p>
    <w:p w14:paraId="57AF8CEB" w14:textId="70C1EC43" w:rsidR="00127F7A" w:rsidRDefault="00127F7A" w:rsidP="00127F7A">
      <w:pPr>
        <w:spacing w:after="0" w:line="240" w:lineRule="auto"/>
        <w:ind w:firstLine="708"/>
        <w:jc w:val="both"/>
        <w:rPr>
          <w:rFonts w:ascii="Times New Roman" w:hAnsi="Times New Roman"/>
          <w:b/>
          <w:sz w:val="24"/>
          <w:szCs w:val="24"/>
          <w:lang w:val="ky-KG"/>
        </w:rPr>
      </w:pPr>
      <w:r>
        <w:rPr>
          <w:rFonts w:ascii="Times New Roman" w:hAnsi="Times New Roman"/>
          <w:sz w:val="24"/>
          <w:szCs w:val="24"/>
          <w:lang w:val="ky-KG"/>
        </w:rPr>
        <w:t xml:space="preserve">Гулистан айыл өкмөтүнүн муниципалдык менчигинде болгон борбордук стадионунун ордуна мамлекеттик мекеме ишканалардын жаңы имараттарын куруу маселеси Ноокат райондук мамлекеттик администрациясынын башчысы-аким Данияр Шейшеканов тарабынан сунушталган. Бул маселени аким айылдык кеңешинин депутаттары менен болгон жолугушууда сунуштаган. Гулистан айылдык кенешинин депутаттары аким Данияр Шейшекановдун сунушу менен таанышып чыгып, “Жергиликтүү мамлекеттик администрация жана жергиликтүү өз алдынча башкаруу органдары жөнүндө” Кыргыз Республикасынын Мыйзамынын 34, 39 беренелерине ылайык жана айылдык кеңештин </w:t>
      </w:r>
      <w:r w:rsidRPr="006A0FCF">
        <w:rPr>
          <w:rFonts w:ascii="Times New Roman" w:hAnsi="Times New Roman"/>
          <w:sz w:val="24"/>
          <w:szCs w:val="24"/>
          <w:lang w:val="ky-KG" w:eastAsia="x-none"/>
        </w:rPr>
        <w:t>“А</w:t>
      </w:r>
      <w:r w:rsidRPr="006A0FCF">
        <w:rPr>
          <w:rFonts w:ascii="Times New Roman" w:eastAsia="Times New Roman" w:hAnsi="Times New Roman"/>
          <w:sz w:val="24"/>
          <w:szCs w:val="24"/>
          <w:lang w:val="ky-KG" w:eastAsia="ru-RU"/>
        </w:rPr>
        <w:t>йыл чарбасы, архитектура, курулуш, транспорт жана экология боюнча</w:t>
      </w:r>
      <w:r>
        <w:rPr>
          <w:rFonts w:ascii="Times New Roman" w:eastAsia="Times New Roman" w:hAnsi="Times New Roman"/>
          <w:sz w:val="24"/>
          <w:szCs w:val="24"/>
          <w:lang w:val="ky-KG" w:eastAsia="ru-RU"/>
        </w:rPr>
        <w:t>”</w:t>
      </w:r>
      <w:r w:rsidRPr="006A0FCF">
        <w:rPr>
          <w:rFonts w:ascii="Times New Roman" w:eastAsia="Times New Roman" w:hAnsi="Times New Roman"/>
          <w:sz w:val="24"/>
          <w:szCs w:val="24"/>
          <w:lang w:val="ky-KG" w:eastAsia="ru-RU"/>
        </w:rPr>
        <w:t xml:space="preserve"> </w:t>
      </w:r>
      <w:r>
        <w:rPr>
          <w:rFonts w:ascii="Times New Roman" w:hAnsi="Times New Roman"/>
          <w:sz w:val="24"/>
          <w:szCs w:val="24"/>
          <w:lang w:val="ky-KG"/>
        </w:rPr>
        <w:t xml:space="preserve">туруктуу комиссиянын корутундусун угуп, </w:t>
      </w:r>
      <w:r w:rsidRPr="003453E1">
        <w:rPr>
          <w:rFonts w:ascii="Times New Roman" w:hAnsi="Times New Roman"/>
          <w:b/>
          <w:sz w:val="24"/>
          <w:szCs w:val="24"/>
          <w:lang w:val="ky-KG"/>
        </w:rPr>
        <w:t>токтом кылат</w:t>
      </w:r>
      <w:r>
        <w:rPr>
          <w:rFonts w:ascii="Times New Roman" w:hAnsi="Times New Roman"/>
          <w:b/>
          <w:sz w:val="24"/>
          <w:szCs w:val="24"/>
          <w:lang w:val="ky-KG"/>
        </w:rPr>
        <w:t>:</w:t>
      </w:r>
    </w:p>
    <w:p w14:paraId="04BDF143" w14:textId="77777777" w:rsidR="00127F7A" w:rsidRDefault="00127F7A" w:rsidP="00127F7A">
      <w:pPr>
        <w:spacing w:after="0" w:line="240" w:lineRule="auto"/>
        <w:ind w:firstLine="708"/>
        <w:jc w:val="both"/>
        <w:rPr>
          <w:rFonts w:ascii="Times New Roman" w:hAnsi="Times New Roman"/>
          <w:b/>
          <w:sz w:val="24"/>
          <w:szCs w:val="24"/>
          <w:lang w:val="ky-KG"/>
        </w:rPr>
      </w:pPr>
    </w:p>
    <w:p w14:paraId="05DD3B4F" w14:textId="77777777" w:rsidR="00127F7A" w:rsidRDefault="00127F7A" w:rsidP="00127F7A">
      <w:pPr>
        <w:numPr>
          <w:ilvl w:val="0"/>
          <w:numId w:val="1"/>
        </w:num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Гулистан айыл өкмөтүнүн муниципалдык менчигиндеги борбордук стадиондун ордуна мамлекеттик мекеме ишкалардын жаңы имараттарын куруу боюнча Ноокат райондук мамлекеттик администрациясынын башчысы-аким Данияр Шейшеканов тарабынан берилген сунушу маалымат ордунда кабыл кылынсын. </w:t>
      </w:r>
    </w:p>
    <w:p w14:paraId="1339005F" w14:textId="77777777" w:rsidR="00127F7A" w:rsidRDefault="00127F7A" w:rsidP="00127F7A">
      <w:pPr>
        <w:spacing w:after="0" w:line="240" w:lineRule="auto"/>
        <w:ind w:left="1068"/>
        <w:jc w:val="both"/>
        <w:rPr>
          <w:rFonts w:ascii="Times New Roman" w:hAnsi="Times New Roman"/>
          <w:sz w:val="24"/>
          <w:szCs w:val="24"/>
          <w:lang w:val="ky-KG"/>
        </w:rPr>
      </w:pPr>
    </w:p>
    <w:p w14:paraId="0CCFF89C" w14:textId="0950582D" w:rsidR="00127F7A" w:rsidRDefault="00127F7A" w:rsidP="00127F7A">
      <w:pPr>
        <w:numPr>
          <w:ilvl w:val="0"/>
          <w:numId w:val="1"/>
        </w:numPr>
        <w:spacing w:after="0" w:line="240" w:lineRule="auto"/>
        <w:jc w:val="both"/>
        <w:rPr>
          <w:rFonts w:ascii="Times New Roman" w:hAnsi="Times New Roman"/>
          <w:sz w:val="24"/>
          <w:szCs w:val="24"/>
          <w:lang w:val="ky-KG"/>
        </w:rPr>
      </w:pPr>
      <w:r>
        <w:rPr>
          <w:rFonts w:ascii="Times New Roman" w:hAnsi="Times New Roman"/>
          <w:sz w:val="24"/>
          <w:szCs w:val="24"/>
          <w:lang w:val="ky-KG"/>
        </w:rPr>
        <w:t>Гулистан айыл өкмөтүнүн муниципалдык менчигинде болгон борбордук стадионунун ордуна мамлекеттик мекеме ишканалардын  жаңы имараттарын куруу боюнча  Ноокат райондук мамлекеттик администрациясынын башчысы-аким Данияр Шейшеканов тарабынан берген сунушу</w:t>
      </w:r>
      <w:r>
        <w:rPr>
          <w:rFonts w:ascii="Times New Roman" w:hAnsi="Times New Roman"/>
          <w:sz w:val="24"/>
          <w:szCs w:val="24"/>
          <w:lang w:val="ky-KG"/>
        </w:rPr>
        <w:t>на макулдук берилсин.</w:t>
      </w:r>
    </w:p>
    <w:p w14:paraId="21811FB6" w14:textId="77777777" w:rsidR="00127F7A" w:rsidRDefault="00127F7A" w:rsidP="00127F7A">
      <w:pPr>
        <w:spacing w:after="0" w:line="240" w:lineRule="auto"/>
        <w:rPr>
          <w:rFonts w:ascii="Times New Roman" w:hAnsi="Times New Roman"/>
          <w:sz w:val="24"/>
          <w:szCs w:val="24"/>
          <w:lang w:val="ky-KG"/>
        </w:rPr>
      </w:pPr>
    </w:p>
    <w:p w14:paraId="2E899ADC" w14:textId="77777777" w:rsidR="00127F7A" w:rsidRDefault="00127F7A" w:rsidP="00127F7A">
      <w:pPr>
        <w:pStyle w:val="a3"/>
        <w:rPr>
          <w:rFonts w:ascii="Times New Roman" w:hAnsi="Times New Roman"/>
          <w:sz w:val="24"/>
          <w:szCs w:val="24"/>
          <w:lang w:val="ky-KG"/>
        </w:rPr>
      </w:pPr>
    </w:p>
    <w:p w14:paraId="7006C6C1" w14:textId="77777777" w:rsidR="00127F7A" w:rsidRPr="003453E1" w:rsidRDefault="00127F7A" w:rsidP="00127F7A">
      <w:pPr>
        <w:numPr>
          <w:ilvl w:val="0"/>
          <w:numId w:val="1"/>
        </w:numPr>
        <w:spacing w:after="0" w:line="240" w:lineRule="auto"/>
        <w:rPr>
          <w:rFonts w:ascii="Times New Roman" w:hAnsi="Times New Roman"/>
          <w:sz w:val="24"/>
          <w:szCs w:val="24"/>
          <w:lang w:val="ky-KG"/>
        </w:rPr>
      </w:pPr>
      <w:r>
        <w:rPr>
          <w:rFonts w:ascii="Times New Roman" w:hAnsi="Times New Roman"/>
          <w:sz w:val="24"/>
          <w:szCs w:val="24"/>
          <w:lang w:val="ky-KG"/>
        </w:rPr>
        <w:t xml:space="preserve">Ушул токтомдун аткарылышын көзөмөлдөө жагы айылдык кеңештин </w:t>
      </w:r>
      <w:r w:rsidRPr="006A0FCF">
        <w:rPr>
          <w:rFonts w:ascii="Times New Roman" w:hAnsi="Times New Roman"/>
          <w:sz w:val="24"/>
          <w:szCs w:val="24"/>
          <w:lang w:val="ky-KG" w:eastAsia="x-none"/>
        </w:rPr>
        <w:t>“А</w:t>
      </w:r>
      <w:r w:rsidRPr="006A0FCF">
        <w:rPr>
          <w:rFonts w:ascii="Times New Roman" w:eastAsia="Times New Roman" w:hAnsi="Times New Roman"/>
          <w:sz w:val="24"/>
          <w:szCs w:val="24"/>
          <w:lang w:val="ky-KG" w:eastAsia="ru-RU"/>
        </w:rPr>
        <w:t>йыл чарбасы, архитектура, курулуш, транспорт жана экология боюнча</w:t>
      </w:r>
      <w:r>
        <w:rPr>
          <w:rFonts w:ascii="Times New Roman" w:eastAsia="Times New Roman" w:hAnsi="Times New Roman"/>
          <w:sz w:val="24"/>
          <w:szCs w:val="24"/>
          <w:lang w:val="ky-KG" w:eastAsia="ru-RU"/>
        </w:rPr>
        <w:t>”</w:t>
      </w:r>
      <w:r w:rsidRPr="006A0FCF">
        <w:rPr>
          <w:rFonts w:ascii="Times New Roman" w:eastAsia="Times New Roman" w:hAnsi="Times New Roman"/>
          <w:sz w:val="24"/>
          <w:szCs w:val="24"/>
          <w:lang w:val="ky-KG" w:eastAsia="ru-RU"/>
        </w:rPr>
        <w:t xml:space="preserve"> </w:t>
      </w:r>
      <w:r>
        <w:rPr>
          <w:rFonts w:ascii="Times New Roman" w:hAnsi="Times New Roman"/>
          <w:sz w:val="24"/>
          <w:szCs w:val="24"/>
          <w:lang w:val="ky-KG"/>
        </w:rPr>
        <w:t xml:space="preserve"> туруктуу комиссиясына тапшырылсын.</w:t>
      </w:r>
    </w:p>
    <w:p w14:paraId="4F03DC57" w14:textId="77777777" w:rsidR="00127F7A" w:rsidRDefault="00127F7A" w:rsidP="00127F7A">
      <w:pPr>
        <w:spacing w:after="0" w:line="240" w:lineRule="auto"/>
        <w:jc w:val="both"/>
        <w:rPr>
          <w:rFonts w:ascii="Times New Roman" w:hAnsi="Times New Roman"/>
          <w:b/>
          <w:lang w:val="ky-KG"/>
        </w:rPr>
      </w:pPr>
    </w:p>
    <w:p w14:paraId="6228C3C1" w14:textId="6A537656" w:rsidR="00127F7A" w:rsidRDefault="00127F7A" w:rsidP="00127F7A">
      <w:pPr>
        <w:spacing w:after="0" w:line="240" w:lineRule="auto"/>
        <w:jc w:val="both"/>
        <w:rPr>
          <w:rFonts w:ascii="Times New Roman" w:hAnsi="Times New Roman"/>
          <w:b/>
          <w:lang w:val="ky-KG"/>
        </w:rPr>
      </w:pPr>
    </w:p>
    <w:p w14:paraId="1EEF9FBB" w14:textId="77777777" w:rsidR="00127F7A" w:rsidRDefault="00127F7A" w:rsidP="00127F7A">
      <w:pPr>
        <w:spacing w:after="0" w:line="240" w:lineRule="auto"/>
        <w:jc w:val="both"/>
        <w:rPr>
          <w:rFonts w:ascii="Times New Roman" w:hAnsi="Times New Roman"/>
          <w:b/>
          <w:lang w:val="ky-KG"/>
        </w:rPr>
      </w:pPr>
      <w:bookmarkStart w:id="2" w:name="_GoBack"/>
      <w:bookmarkEnd w:id="2"/>
    </w:p>
    <w:p w14:paraId="50EAAE43" w14:textId="77777777" w:rsidR="00127F7A" w:rsidRPr="00737D58" w:rsidRDefault="00127F7A" w:rsidP="00127F7A">
      <w:pPr>
        <w:spacing w:after="0" w:line="240" w:lineRule="auto"/>
        <w:jc w:val="both"/>
        <w:rPr>
          <w:rFonts w:ascii="Times New Roman" w:hAnsi="Times New Roman"/>
          <w:lang w:val="ky-KG"/>
        </w:rPr>
      </w:pPr>
    </w:p>
    <w:p w14:paraId="562C1070" w14:textId="77777777" w:rsidR="00127F7A" w:rsidRDefault="00127F7A" w:rsidP="00127F7A">
      <w:pPr>
        <w:spacing w:after="0" w:line="240" w:lineRule="auto"/>
        <w:jc w:val="both"/>
        <w:rPr>
          <w:rFonts w:ascii="Times New Roman" w:hAnsi="Times New Roman"/>
          <w:b/>
          <w:lang w:val="ky-KG"/>
        </w:rPr>
      </w:pPr>
    </w:p>
    <w:p w14:paraId="737F7931" w14:textId="77777777" w:rsidR="00127F7A" w:rsidRPr="00986311" w:rsidRDefault="00127F7A" w:rsidP="00127F7A">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r w:rsidRPr="00986311">
        <w:rPr>
          <w:rFonts w:ascii="Times New Roman" w:hAnsi="Times New Roman"/>
          <w:b/>
          <w:sz w:val="24"/>
          <w:szCs w:val="24"/>
          <w:lang w:val="ky-KG"/>
        </w:rPr>
        <w:t>Төрага</w:t>
      </w:r>
      <w:r>
        <w:rPr>
          <w:rFonts w:ascii="Times New Roman" w:hAnsi="Times New Roman"/>
          <w:b/>
          <w:sz w:val="24"/>
          <w:szCs w:val="24"/>
          <w:lang w:val="ky-KG"/>
        </w:rPr>
        <w:t xml:space="preserve">                                                                                   У. Мирзакулов</w:t>
      </w:r>
    </w:p>
    <w:p w14:paraId="1048893F" w14:textId="77777777" w:rsidR="00EB264E" w:rsidRDefault="00EB264E"/>
    <w:sectPr w:rsidR="00EB264E" w:rsidSect="002C2814">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976C7"/>
    <w:multiLevelType w:val="hybridMultilevel"/>
    <w:tmpl w:val="B282AC76"/>
    <w:lvl w:ilvl="0" w:tplc="B94891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F1"/>
    <w:rsid w:val="00127F7A"/>
    <w:rsid w:val="002C2814"/>
    <w:rsid w:val="00C549F1"/>
    <w:rsid w:val="00EB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AD40"/>
  <w15:chartTrackingRefBased/>
  <w15:docId w15:val="{00973236-905D-4CA7-920C-16BAA851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281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7F7A"/>
    <w:pPr>
      <w:ind w:left="720"/>
      <w:contextualSpacing/>
    </w:pPr>
    <w:rPr>
      <w:sz w:val="20"/>
      <w:szCs w:val="20"/>
      <w:lang w:val="x-none" w:eastAsia="x-none"/>
    </w:rPr>
  </w:style>
  <w:style w:type="character" w:customStyle="1" w:styleId="a4">
    <w:name w:val="Абзац списка Знак"/>
    <w:link w:val="a3"/>
    <w:uiPriority w:val="34"/>
    <w:locked/>
    <w:rsid w:val="00127F7A"/>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2026-02-05T04:08:00Z</dcterms:created>
  <dcterms:modified xsi:type="dcterms:W3CDTF">2026-02-05T05:13:00Z</dcterms:modified>
</cp:coreProperties>
</file>